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258" w:rsidRPr="006B7D73" w:rsidRDefault="00B06258" w:rsidP="00B06258">
      <w:pPr>
        <w:rPr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t xml:space="preserve">5  Кәсіпорындар жасайтын қолма қолсыз төлемдер </w:t>
      </w:r>
    </w:p>
    <w:p w:rsidR="00B06258" w:rsidRPr="006B7D73" w:rsidRDefault="00B06258" w:rsidP="00B06258">
      <w:pPr>
        <w:rPr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t>5.1  Қолма қолсыз төлемдер түсінгі</w:t>
      </w:r>
    </w:p>
    <w:p w:rsidR="00B06258" w:rsidRPr="006B7D73" w:rsidRDefault="00B06258" w:rsidP="00B06258">
      <w:pPr>
        <w:rPr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t xml:space="preserve">5.2  Төлем тапсырмалары бойынша есеп айырысу  </w:t>
      </w:r>
    </w:p>
    <w:p w:rsidR="00B06258" w:rsidRPr="006B7D73" w:rsidRDefault="00B06258" w:rsidP="00B06258">
      <w:pPr>
        <w:rPr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t xml:space="preserve">5.2.1  чекпен есеп айырысу </w:t>
      </w:r>
    </w:p>
    <w:p w:rsidR="00B06258" w:rsidRPr="006B7D73" w:rsidRDefault="00B06258" w:rsidP="00B06258">
      <w:pPr>
        <w:rPr>
          <w:sz w:val="24"/>
          <w:szCs w:val="24"/>
          <w:lang w:val="kk-KZ"/>
        </w:rPr>
      </w:pPr>
      <w:r w:rsidRPr="007D3491">
        <w:rPr>
          <w:sz w:val="24"/>
          <w:szCs w:val="24"/>
          <w:lang w:val="kk-KZ"/>
        </w:rPr>
        <w:t xml:space="preserve">5.2.2  </w:t>
      </w:r>
      <w:r w:rsidRPr="006B7D73">
        <w:rPr>
          <w:sz w:val="24"/>
          <w:szCs w:val="24"/>
          <w:lang w:val="kk-KZ"/>
        </w:rPr>
        <w:t>Аккередетив бойынша есеп айырысу</w:t>
      </w:r>
    </w:p>
    <w:p w:rsidR="00B06258" w:rsidRPr="007D3491" w:rsidRDefault="00B06258" w:rsidP="00B06258">
      <w:pPr>
        <w:rPr>
          <w:sz w:val="24"/>
          <w:szCs w:val="24"/>
          <w:lang w:val="kk-KZ"/>
        </w:rPr>
      </w:pPr>
      <w:r w:rsidRPr="007D3491">
        <w:rPr>
          <w:sz w:val="24"/>
          <w:szCs w:val="24"/>
          <w:lang w:val="kk-KZ"/>
        </w:rPr>
        <w:t xml:space="preserve">5.2.3 </w:t>
      </w:r>
      <w:r w:rsidRPr="006B7D73">
        <w:rPr>
          <w:sz w:val="24"/>
          <w:szCs w:val="24"/>
          <w:lang w:val="kk-KZ"/>
        </w:rPr>
        <w:t xml:space="preserve"> Инкассо бойынша есеп айырысу </w:t>
      </w:r>
      <w:r w:rsidRPr="007D3491">
        <w:rPr>
          <w:sz w:val="24"/>
          <w:szCs w:val="24"/>
          <w:lang w:val="kk-KZ"/>
        </w:rPr>
        <w:t xml:space="preserve"> </w:t>
      </w:r>
    </w:p>
    <w:p w:rsidR="00B06258" w:rsidRPr="007D3491" w:rsidRDefault="00B06258" w:rsidP="00B06258">
      <w:pPr>
        <w:rPr>
          <w:sz w:val="24"/>
          <w:szCs w:val="24"/>
          <w:lang w:val="kk-KZ"/>
        </w:rPr>
      </w:pPr>
      <w:r w:rsidRPr="007D3491">
        <w:rPr>
          <w:sz w:val="24"/>
          <w:szCs w:val="24"/>
          <w:lang w:val="kk-KZ"/>
        </w:rPr>
        <w:t>5.2.4  Клиринг</w:t>
      </w:r>
      <w:r w:rsidRPr="006B7D73">
        <w:rPr>
          <w:sz w:val="24"/>
          <w:szCs w:val="24"/>
          <w:lang w:val="kk-KZ"/>
        </w:rPr>
        <w:t>тік есеп айырысу</w:t>
      </w:r>
      <w:r w:rsidRPr="007D3491">
        <w:rPr>
          <w:sz w:val="24"/>
          <w:szCs w:val="24"/>
          <w:lang w:val="kk-KZ"/>
        </w:rPr>
        <w:t>.</w:t>
      </w:r>
    </w:p>
    <w:p w:rsidR="00B06258" w:rsidRPr="007D3491" w:rsidRDefault="00B06258" w:rsidP="00B06258">
      <w:pPr>
        <w:rPr>
          <w:sz w:val="24"/>
          <w:szCs w:val="24"/>
          <w:lang w:val="kk-KZ"/>
        </w:rPr>
      </w:pPr>
    </w:p>
    <w:p w:rsidR="00B06258" w:rsidRPr="007D3491" w:rsidRDefault="00B06258" w:rsidP="00B06258">
      <w:pPr>
        <w:rPr>
          <w:sz w:val="24"/>
          <w:szCs w:val="24"/>
          <w:lang w:val="kk-KZ"/>
        </w:rPr>
      </w:pPr>
      <w:r w:rsidRPr="007D3491">
        <w:rPr>
          <w:sz w:val="24"/>
          <w:szCs w:val="24"/>
          <w:lang w:val="kk-KZ"/>
        </w:rPr>
        <w:t>6</w:t>
      </w:r>
      <w:r w:rsidRPr="006B7D73">
        <w:rPr>
          <w:sz w:val="24"/>
          <w:szCs w:val="24"/>
          <w:lang w:val="kk-KZ"/>
        </w:rPr>
        <w:t xml:space="preserve"> Кәсіпкерлік тәуекелділік деңгейіне әсер ететін факторлар </w:t>
      </w:r>
      <w:r w:rsidRPr="007D3491">
        <w:rPr>
          <w:sz w:val="24"/>
          <w:szCs w:val="24"/>
          <w:lang w:val="kk-KZ"/>
        </w:rPr>
        <w:t xml:space="preserve"> </w:t>
      </w:r>
    </w:p>
    <w:p w:rsidR="00B06258" w:rsidRPr="006B7D73" w:rsidRDefault="00B06258" w:rsidP="00B06258">
      <w:pPr>
        <w:rPr>
          <w:sz w:val="24"/>
          <w:szCs w:val="24"/>
          <w:lang w:val="kk-KZ"/>
        </w:rPr>
      </w:pPr>
      <w:r w:rsidRPr="007D3491">
        <w:rPr>
          <w:sz w:val="24"/>
          <w:szCs w:val="24"/>
          <w:lang w:val="kk-KZ"/>
        </w:rPr>
        <w:t xml:space="preserve">6.1  </w:t>
      </w:r>
      <w:r w:rsidRPr="006B7D73">
        <w:rPr>
          <w:sz w:val="24"/>
          <w:szCs w:val="24"/>
          <w:lang w:val="kk-KZ"/>
        </w:rPr>
        <w:t xml:space="preserve"> Кәсіпкерлік тәуекелділіктің мәні мен қызметі </w:t>
      </w:r>
    </w:p>
    <w:p w:rsidR="00B06258" w:rsidRPr="006B7D73" w:rsidRDefault="00B06258" w:rsidP="00B06258">
      <w:pPr>
        <w:rPr>
          <w:b/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t>6.2 Кәсіпкерлік тәуекелділіктің жіктелуі</w:t>
      </w:r>
    </w:p>
    <w:p w:rsidR="00B06258" w:rsidRPr="006B7D73" w:rsidRDefault="00B06258" w:rsidP="00B06258">
      <w:pPr>
        <w:rPr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t xml:space="preserve">6.3 Кәсіпкерлік тәуекелділік деңгейіне әсер ететін факторлар  </w:t>
      </w:r>
    </w:p>
    <w:p w:rsidR="00B06258" w:rsidRPr="006B7D73" w:rsidRDefault="00B06258" w:rsidP="00B06258">
      <w:pPr>
        <w:rPr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t xml:space="preserve">6.4 Тәуекелділік түріне байланысты болатын шығындар және кәсіпкерлік қызметтегі олардың  себептері  </w:t>
      </w:r>
    </w:p>
    <w:p w:rsidR="00B06258" w:rsidRPr="006B7D73" w:rsidRDefault="00B06258" w:rsidP="00B06258">
      <w:pPr>
        <w:rPr>
          <w:sz w:val="24"/>
          <w:szCs w:val="24"/>
          <w:lang w:val="kk-KZ"/>
        </w:rPr>
      </w:pPr>
      <w:r w:rsidRPr="007D3491">
        <w:rPr>
          <w:sz w:val="24"/>
          <w:szCs w:val="24"/>
          <w:lang w:val="kk-KZ"/>
        </w:rPr>
        <w:t xml:space="preserve">6.5  </w:t>
      </w:r>
      <w:r w:rsidRPr="006B7D73">
        <w:rPr>
          <w:sz w:val="24"/>
          <w:szCs w:val="24"/>
          <w:lang w:val="kk-KZ"/>
        </w:rPr>
        <w:t>Кәсіпкерлік тәукелділікті басқару</w:t>
      </w:r>
    </w:p>
    <w:p w:rsidR="002C66E9" w:rsidRDefault="002C66E9">
      <w:bookmarkStart w:id="0" w:name="_GoBack"/>
      <w:bookmarkEnd w:id="0"/>
    </w:p>
    <w:sectPr w:rsidR="002C66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258"/>
    <w:rsid w:val="002C66E9"/>
    <w:rsid w:val="00B0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2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2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Толкын Сулейменова</dc:creator>
  <cp:lastModifiedBy>Толкын Сулейменова</cp:lastModifiedBy>
  <cp:revision>1</cp:revision>
  <dcterms:created xsi:type="dcterms:W3CDTF">2015-10-07T05:27:00Z</dcterms:created>
  <dcterms:modified xsi:type="dcterms:W3CDTF">2015-10-07T05:27:00Z</dcterms:modified>
</cp:coreProperties>
</file>